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8"/>
        <w:gridCol w:w="4238"/>
      </w:tblGrid>
      <w:tr w:rsidR="008C2168" w:rsidRPr="00D539A0" w14:paraId="5FC59811" w14:textId="77777777" w:rsidTr="00E37576">
        <w:trPr>
          <w:trHeight w:val="350"/>
        </w:trPr>
        <w:tc>
          <w:tcPr>
            <w:tcW w:w="5148" w:type="dxa"/>
            <w:tcBorders>
              <w:bottom w:val="nil"/>
            </w:tcBorders>
          </w:tcPr>
          <w:p w14:paraId="4D22C0E1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color w:val="auto"/>
                <w:sz w:val="24"/>
                <w:szCs w:val="24"/>
              </w:rPr>
            </w:pPr>
            <w:r w:rsidRPr="00D539A0">
              <w:rPr>
                <w:color w:val="auto"/>
                <w:sz w:val="24"/>
                <w:szCs w:val="24"/>
              </w:rPr>
              <w:t xml:space="preserve">Regular Board Meeting </w:t>
            </w:r>
          </w:p>
        </w:tc>
        <w:tc>
          <w:tcPr>
            <w:tcW w:w="4238" w:type="dxa"/>
            <w:tcBorders>
              <w:bottom w:val="nil"/>
            </w:tcBorders>
          </w:tcPr>
          <w:p w14:paraId="494E66AB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Haven Montessori School</w:t>
            </w:r>
          </w:p>
        </w:tc>
      </w:tr>
      <w:tr w:rsidR="008C2168" w:rsidRPr="00D539A0" w14:paraId="641A6EFF" w14:textId="77777777" w:rsidTr="00E37576">
        <w:trPr>
          <w:trHeight w:val="305"/>
        </w:trPr>
        <w:tc>
          <w:tcPr>
            <w:tcW w:w="5148" w:type="dxa"/>
            <w:tcBorders>
              <w:top w:val="nil"/>
              <w:bottom w:val="nil"/>
            </w:tcBorders>
          </w:tcPr>
          <w:p w14:paraId="3A67BE3C" w14:textId="1AE2FBEC" w:rsidR="008C2168" w:rsidRPr="00D539A0" w:rsidRDefault="00CF3195" w:rsidP="00492F2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Date: </w:t>
            </w:r>
            <w:r w:rsidR="00492F23">
              <w:rPr>
                <w:b/>
                <w:bCs/>
                <w:color w:val="auto"/>
                <w:sz w:val="24"/>
                <w:szCs w:val="24"/>
              </w:rPr>
              <w:t>February 26</w:t>
            </w:r>
            <w:r>
              <w:rPr>
                <w:b/>
                <w:bCs/>
                <w:color w:val="auto"/>
                <w:sz w:val="24"/>
                <w:szCs w:val="24"/>
              </w:rPr>
              <w:t>, 2018</w:t>
            </w:r>
          </w:p>
        </w:tc>
        <w:tc>
          <w:tcPr>
            <w:tcW w:w="4238" w:type="dxa"/>
            <w:tcBorders>
              <w:top w:val="nil"/>
              <w:bottom w:val="nil"/>
            </w:tcBorders>
          </w:tcPr>
          <w:p w14:paraId="38F9D984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621 W. Clay Ave.</w:t>
            </w:r>
          </w:p>
        </w:tc>
      </w:tr>
      <w:tr w:rsidR="008C2168" w:rsidRPr="00D539A0" w14:paraId="0DD0907B" w14:textId="77777777" w:rsidTr="00E37576">
        <w:trPr>
          <w:trHeight w:val="326"/>
        </w:trPr>
        <w:tc>
          <w:tcPr>
            <w:tcW w:w="5148" w:type="dxa"/>
            <w:tcBorders>
              <w:top w:val="nil"/>
              <w:bottom w:val="single" w:sz="4" w:space="0" w:color="auto"/>
            </w:tcBorders>
          </w:tcPr>
          <w:p w14:paraId="652128DE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Time: 4:00</w:t>
            </w:r>
          </w:p>
        </w:tc>
        <w:tc>
          <w:tcPr>
            <w:tcW w:w="4238" w:type="dxa"/>
            <w:tcBorders>
              <w:top w:val="nil"/>
              <w:bottom w:val="single" w:sz="4" w:space="0" w:color="auto"/>
            </w:tcBorders>
          </w:tcPr>
          <w:p w14:paraId="4429ACA2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b/>
                <w:color w:val="auto"/>
                <w:sz w:val="24"/>
                <w:szCs w:val="24"/>
              </w:rPr>
            </w:pPr>
            <w:r w:rsidRPr="00D539A0">
              <w:rPr>
                <w:b/>
                <w:color w:val="auto"/>
                <w:sz w:val="24"/>
                <w:szCs w:val="24"/>
              </w:rPr>
              <w:t>Flagstaff, AZ 8600</w:t>
            </w:r>
            <w:r>
              <w:rPr>
                <w:b/>
                <w:color w:val="auto"/>
                <w:sz w:val="24"/>
                <w:szCs w:val="24"/>
              </w:rPr>
              <w:t>1</w:t>
            </w:r>
          </w:p>
        </w:tc>
      </w:tr>
    </w:tbl>
    <w:p w14:paraId="1543790E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auto"/>
          <w:sz w:val="24"/>
          <w:szCs w:val="24"/>
        </w:rPr>
      </w:pPr>
    </w:p>
    <w:p w14:paraId="5887D4AB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Draft </w:t>
      </w:r>
      <w:r w:rsidRPr="00D539A0">
        <w:rPr>
          <w:b/>
          <w:color w:val="auto"/>
          <w:sz w:val="24"/>
          <w:szCs w:val="24"/>
        </w:rPr>
        <w:t>Minutes</w:t>
      </w:r>
    </w:p>
    <w:p w14:paraId="6DF68201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color w:val="auto"/>
          <w:sz w:val="24"/>
          <w:szCs w:val="24"/>
        </w:rPr>
      </w:pPr>
    </w:p>
    <w:p w14:paraId="24E6510F" w14:textId="77777777" w:rsidR="008C2168" w:rsidRPr="00D539A0" w:rsidRDefault="008C2168" w:rsidP="008C2168">
      <w:pPr>
        <w:widowControl w:val="0"/>
        <w:numPr>
          <w:ilvl w:val="0"/>
          <w:numId w:val="1"/>
        </w:numPr>
        <w:tabs>
          <w:tab w:val="num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0" w:firstLine="90"/>
        <w:rPr>
          <w:b/>
          <w:color w:val="auto"/>
          <w:sz w:val="24"/>
          <w:szCs w:val="24"/>
        </w:rPr>
      </w:pPr>
      <w:r w:rsidRPr="00D539A0">
        <w:rPr>
          <w:b/>
          <w:color w:val="auto"/>
          <w:sz w:val="24"/>
          <w:szCs w:val="24"/>
        </w:rPr>
        <w:t xml:space="preserve">CALL TO ORDER AND ROLL CALL </w:t>
      </w:r>
    </w:p>
    <w:p w14:paraId="32C0671F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color w:val="auto"/>
          <w:sz w:val="24"/>
          <w:szCs w:val="24"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4073"/>
        <w:gridCol w:w="578"/>
        <w:gridCol w:w="4115"/>
      </w:tblGrid>
      <w:tr w:rsidR="008C2168" w:rsidRPr="00D539A0" w14:paraId="2655E66F" w14:textId="77777777" w:rsidTr="00E37576">
        <w:trPr>
          <w:trHeight w:val="303"/>
        </w:trPr>
        <w:tc>
          <w:tcPr>
            <w:tcW w:w="620" w:type="dxa"/>
          </w:tcPr>
          <w:p w14:paraId="1A40CC5B" w14:textId="77777777" w:rsidR="008C2168" w:rsidRPr="00D539A0" w:rsidRDefault="00D81DF5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073" w:type="dxa"/>
          </w:tcPr>
          <w:p w14:paraId="42EC8C76" w14:textId="77777777" w:rsidR="008C2168" w:rsidRPr="00D539A0" w:rsidRDefault="00354A1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Heather Nash</w:t>
            </w:r>
          </w:p>
        </w:tc>
        <w:tc>
          <w:tcPr>
            <w:tcW w:w="578" w:type="dxa"/>
          </w:tcPr>
          <w:p w14:paraId="07D556B3" w14:textId="77777777" w:rsidR="008C2168" w:rsidRPr="00D539A0" w:rsidRDefault="00D81DF5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115" w:type="dxa"/>
          </w:tcPr>
          <w:p w14:paraId="1E6BBD9D" w14:textId="77777777" w:rsidR="008C2168" w:rsidRPr="00D539A0" w:rsidRDefault="00354A1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Angie Hodge</w:t>
            </w:r>
          </w:p>
        </w:tc>
      </w:tr>
      <w:tr w:rsidR="008C2168" w:rsidRPr="00D539A0" w14:paraId="5B94DA81" w14:textId="77777777" w:rsidTr="00E37576">
        <w:trPr>
          <w:trHeight w:val="303"/>
        </w:trPr>
        <w:tc>
          <w:tcPr>
            <w:tcW w:w="620" w:type="dxa"/>
          </w:tcPr>
          <w:p w14:paraId="48760538" w14:textId="10E7404A" w:rsidR="008C2168" w:rsidRPr="00D539A0" w:rsidRDefault="00492F23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073" w:type="dxa"/>
          </w:tcPr>
          <w:p w14:paraId="72B30776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Michelle Thomas</w:t>
            </w:r>
          </w:p>
        </w:tc>
        <w:tc>
          <w:tcPr>
            <w:tcW w:w="578" w:type="dxa"/>
          </w:tcPr>
          <w:p w14:paraId="59323D11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115" w:type="dxa"/>
          </w:tcPr>
          <w:p w14:paraId="775D911C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8C2168" w:rsidRPr="00D539A0" w14:paraId="3550C67B" w14:textId="77777777" w:rsidTr="00E37576">
        <w:trPr>
          <w:trHeight w:val="303"/>
        </w:trPr>
        <w:tc>
          <w:tcPr>
            <w:tcW w:w="620" w:type="dxa"/>
          </w:tcPr>
          <w:p w14:paraId="788F601A" w14:textId="77777777" w:rsidR="008C2168" w:rsidRPr="00D539A0" w:rsidRDefault="00D81DF5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073" w:type="dxa"/>
          </w:tcPr>
          <w:p w14:paraId="2F66AC19" w14:textId="77777777" w:rsidR="008C2168" w:rsidRPr="00D539A0" w:rsidRDefault="00D81DF5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Jennifer Ernst</w:t>
            </w:r>
          </w:p>
        </w:tc>
        <w:tc>
          <w:tcPr>
            <w:tcW w:w="578" w:type="dxa"/>
          </w:tcPr>
          <w:p w14:paraId="10E50F3B" w14:textId="77777777" w:rsidR="008C2168" w:rsidRPr="00D539A0" w:rsidRDefault="00D81DF5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X</w:t>
            </w:r>
          </w:p>
        </w:tc>
        <w:tc>
          <w:tcPr>
            <w:tcW w:w="4115" w:type="dxa"/>
          </w:tcPr>
          <w:p w14:paraId="3E85FD3C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Cristy Zeller</w:t>
            </w:r>
          </w:p>
        </w:tc>
      </w:tr>
      <w:tr w:rsidR="008C2168" w:rsidRPr="00D539A0" w14:paraId="55CECC80" w14:textId="77777777" w:rsidTr="00E37576">
        <w:trPr>
          <w:trHeight w:val="303"/>
        </w:trPr>
        <w:tc>
          <w:tcPr>
            <w:tcW w:w="620" w:type="dxa"/>
          </w:tcPr>
          <w:p w14:paraId="76DB34CC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073" w:type="dxa"/>
          </w:tcPr>
          <w:p w14:paraId="52856753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578" w:type="dxa"/>
          </w:tcPr>
          <w:p w14:paraId="62D9C6AC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115" w:type="dxa"/>
          </w:tcPr>
          <w:p w14:paraId="57A7A76C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  <w:tr w:rsidR="008C2168" w:rsidRPr="00D539A0" w14:paraId="72631BDB" w14:textId="77777777" w:rsidTr="00E37576">
        <w:trPr>
          <w:trHeight w:val="303"/>
        </w:trPr>
        <w:tc>
          <w:tcPr>
            <w:tcW w:w="620" w:type="dxa"/>
          </w:tcPr>
          <w:p w14:paraId="79882469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073" w:type="dxa"/>
          </w:tcPr>
          <w:p w14:paraId="76E9CF25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578" w:type="dxa"/>
          </w:tcPr>
          <w:p w14:paraId="02BCBA27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4115" w:type="dxa"/>
          </w:tcPr>
          <w:p w14:paraId="1D3E1973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</w:tbl>
    <w:p w14:paraId="5F30918D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color w:val="auto"/>
          <w:sz w:val="24"/>
          <w:szCs w:val="24"/>
        </w:rPr>
      </w:pPr>
    </w:p>
    <w:p w14:paraId="654CA4C3" w14:textId="3A5E3F2A" w:rsidR="008C2168" w:rsidRPr="00D539A0" w:rsidRDefault="00E37576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**Meeting began at 4:05</w:t>
      </w:r>
      <w:r w:rsidR="008C2168">
        <w:rPr>
          <w:color w:val="auto"/>
          <w:sz w:val="24"/>
          <w:szCs w:val="24"/>
        </w:rPr>
        <w:t xml:space="preserve"> </w:t>
      </w:r>
      <w:r w:rsidR="008C2168" w:rsidRPr="57C49662">
        <w:rPr>
          <w:color w:val="auto"/>
          <w:sz w:val="24"/>
          <w:szCs w:val="24"/>
        </w:rPr>
        <w:t>with quorum requirement met (</w:t>
      </w:r>
      <w:r w:rsidR="00492F23">
        <w:rPr>
          <w:color w:val="auto"/>
          <w:sz w:val="24"/>
          <w:szCs w:val="24"/>
        </w:rPr>
        <w:t>3</w:t>
      </w:r>
      <w:r w:rsidR="006746F7">
        <w:rPr>
          <w:color w:val="auto"/>
          <w:sz w:val="24"/>
          <w:szCs w:val="24"/>
        </w:rPr>
        <w:t xml:space="preserve"> of 3</w:t>
      </w:r>
      <w:r w:rsidR="008C2168">
        <w:rPr>
          <w:color w:val="auto"/>
          <w:sz w:val="24"/>
          <w:szCs w:val="24"/>
        </w:rPr>
        <w:t xml:space="preserve"> </w:t>
      </w:r>
      <w:r w:rsidR="008C2168" w:rsidRPr="57C49662">
        <w:rPr>
          <w:color w:val="auto"/>
          <w:sz w:val="24"/>
          <w:szCs w:val="24"/>
        </w:rPr>
        <w:t>members present)</w:t>
      </w:r>
    </w:p>
    <w:p w14:paraId="4859C52D" w14:textId="77777777" w:rsidR="008C2168" w:rsidRPr="00D539A0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80"/>
        <w:rPr>
          <w:i/>
          <w:color w:val="auto"/>
          <w:sz w:val="24"/>
          <w:szCs w:val="24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8"/>
      </w:tblGrid>
      <w:tr w:rsidR="008C2168" w:rsidRPr="00D539A0" w14:paraId="680B3AFD" w14:textId="77777777" w:rsidTr="00E37576">
        <w:trPr>
          <w:trHeight w:val="377"/>
        </w:trPr>
        <w:tc>
          <w:tcPr>
            <w:tcW w:w="9378" w:type="dxa"/>
          </w:tcPr>
          <w:p w14:paraId="36EE1E3F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color w:val="auto"/>
                <w:sz w:val="24"/>
                <w:szCs w:val="24"/>
              </w:rPr>
            </w:pPr>
            <w:r w:rsidRPr="00D539A0">
              <w:rPr>
                <w:b/>
                <w:color w:val="auto"/>
                <w:sz w:val="24"/>
                <w:szCs w:val="24"/>
              </w:rPr>
              <w:t>Others in Attendance</w:t>
            </w:r>
            <w:r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8C2168" w:rsidRPr="00D539A0" w14:paraId="4A0BCBEF" w14:textId="77777777" w:rsidTr="00E37576">
        <w:trPr>
          <w:trHeight w:val="302"/>
        </w:trPr>
        <w:tc>
          <w:tcPr>
            <w:tcW w:w="9378" w:type="dxa"/>
          </w:tcPr>
          <w:p w14:paraId="11E2EF87" w14:textId="77777777" w:rsidR="008C2168" w:rsidRPr="00D539A0" w:rsidRDefault="008C2168" w:rsidP="00E375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</w:tr>
    </w:tbl>
    <w:p w14:paraId="419B6B03" w14:textId="77777777" w:rsidR="008C2168" w:rsidRPr="00354A18" w:rsidRDefault="008C2168" w:rsidP="00354A18">
      <w:pPr>
        <w:widowControl w:val="0"/>
        <w:tabs>
          <w:tab w:val="left" w:pos="56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auto"/>
          <w:sz w:val="24"/>
          <w:szCs w:val="24"/>
        </w:rPr>
      </w:pPr>
    </w:p>
    <w:p w14:paraId="02652E1B" w14:textId="22D05BED" w:rsidR="008C2168" w:rsidRPr="008848E9" w:rsidRDefault="00354A1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b/>
          <w:color w:val="FF0000"/>
          <w:sz w:val="24"/>
          <w:szCs w:val="24"/>
        </w:rPr>
      </w:pPr>
      <w:r>
        <w:rPr>
          <w:b/>
          <w:color w:val="auto"/>
          <w:sz w:val="24"/>
          <w:szCs w:val="24"/>
        </w:rPr>
        <w:t>2</w:t>
      </w:r>
      <w:r w:rsidR="008C2168">
        <w:rPr>
          <w:b/>
          <w:color w:val="auto"/>
          <w:sz w:val="24"/>
          <w:szCs w:val="24"/>
        </w:rPr>
        <w:t>.</w:t>
      </w:r>
      <w:r w:rsidR="008C2168">
        <w:rPr>
          <w:b/>
          <w:color w:val="auto"/>
          <w:sz w:val="24"/>
          <w:szCs w:val="24"/>
        </w:rPr>
        <w:tab/>
      </w:r>
      <w:r w:rsidR="008C2168" w:rsidRPr="008848E9">
        <w:rPr>
          <w:b/>
          <w:color w:val="auto"/>
          <w:sz w:val="24"/>
          <w:szCs w:val="24"/>
        </w:rPr>
        <w:t>Approval of Minutes from</w:t>
      </w:r>
      <w:r>
        <w:rPr>
          <w:b/>
          <w:color w:val="auto"/>
          <w:sz w:val="24"/>
          <w:szCs w:val="24"/>
        </w:rPr>
        <w:t xml:space="preserve"> Re</w:t>
      </w:r>
      <w:r w:rsidR="006746F7">
        <w:rPr>
          <w:b/>
          <w:color w:val="auto"/>
          <w:sz w:val="24"/>
          <w:szCs w:val="24"/>
        </w:rPr>
        <w:t xml:space="preserve">gular Board Meeting of </w:t>
      </w:r>
      <w:r w:rsidR="00492F23">
        <w:rPr>
          <w:b/>
          <w:color w:val="auto"/>
          <w:sz w:val="24"/>
          <w:szCs w:val="24"/>
        </w:rPr>
        <w:t>January 2018</w:t>
      </w:r>
      <w:r w:rsidR="008C2168" w:rsidRPr="008848E9">
        <w:rPr>
          <w:b/>
          <w:color w:val="auto"/>
          <w:sz w:val="24"/>
          <w:szCs w:val="24"/>
        </w:rPr>
        <w:t>.</w:t>
      </w:r>
      <w:r w:rsidR="008C2168">
        <w:rPr>
          <w:b/>
          <w:color w:val="auto"/>
          <w:sz w:val="24"/>
          <w:szCs w:val="24"/>
        </w:rPr>
        <w:t xml:space="preserve"> </w:t>
      </w:r>
      <w:r w:rsidR="00492F23">
        <w:rPr>
          <w:color w:val="auto"/>
          <w:sz w:val="24"/>
          <w:szCs w:val="24"/>
        </w:rPr>
        <w:t>Angie Hodge</w:t>
      </w:r>
      <w:r w:rsidR="006746F7">
        <w:rPr>
          <w:color w:val="auto"/>
          <w:sz w:val="24"/>
          <w:szCs w:val="24"/>
        </w:rPr>
        <w:t xml:space="preserve"> </w:t>
      </w:r>
      <w:r w:rsidR="008C2168" w:rsidRPr="00D81DF5">
        <w:rPr>
          <w:color w:val="auto"/>
          <w:sz w:val="24"/>
          <w:szCs w:val="24"/>
        </w:rPr>
        <w:t xml:space="preserve">moved </w:t>
      </w:r>
      <w:r>
        <w:rPr>
          <w:color w:val="auto"/>
          <w:sz w:val="24"/>
          <w:szCs w:val="24"/>
        </w:rPr>
        <w:t xml:space="preserve">to accept minutes; </w:t>
      </w:r>
      <w:r w:rsidR="00492F23">
        <w:rPr>
          <w:color w:val="auto"/>
          <w:sz w:val="24"/>
          <w:szCs w:val="24"/>
        </w:rPr>
        <w:t>Heather Nash</w:t>
      </w:r>
      <w:r w:rsidR="008C2168" w:rsidRPr="00D81DF5">
        <w:rPr>
          <w:color w:val="auto"/>
          <w:sz w:val="24"/>
          <w:szCs w:val="24"/>
        </w:rPr>
        <w:t xml:space="preserve"> seconded the motion. The motion passed unanimously.</w:t>
      </w:r>
    </w:p>
    <w:p w14:paraId="7EA67761" w14:textId="77777777" w:rsidR="008C2168" w:rsidRPr="00EA4D4A" w:rsidRDefault="008C2168" w:rsidP="008C216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FF0000"/>
          <w:sz w:val="24"/>
          <w:szCs w:val="24"/>
        </w:rPr>
      </w:pPr>
    </w:p>
    <w:p w14:paraId="533EBF92" w14:textId="55D47E38" w:rsidR="008C2168" w:rsidRDefault="00354A18" w:rsidP="005172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3</w:t>
      </w:r>
      <w:r w:rsidR="00327066" w:rsidRPr="00327066">
        <w:rPr>
          <w:b/>
          <w:color w:val="auto"/>
          <w:sz w:val="24"/>
          <w:szCs w:val="24"/>
        </w:rPr>
        <w:t>.</w:t>
      </w:r>
      <w:r w:rsidR="00327066">
        <w:rPr>
          <w:b/>
          <w:color w:val="auto"/>
          <w:sz w:val="24"/>
          <w:szCs w:val="24"/>
        </w:rPr>
        <w:t xml:space="preserve"> </w:t>
      </w:r>
      <w:r w:rsidR="00327066">
        <w:rPr>
          <w:b/>
          <w:color w:val="auto"/>
          <w:sz w:val="24"/>
          <w:szCs w:val="24"/>
        </w:rPr>
        <w:tab/>
      </w:r>
      <w:r w:rsidR="00E37576">
        <w:rPr>
          <w:b/>
          <w:color w:val="auto"/>
          <w:sz w:val="24"/>
          <w:szCs w:val="24"/>
        </w:rPr>
        <w:t xml:space="preserve">Review and </w:t>
      </w:r>
      <w:r w:rsidR="008C2168" w:rsidRPr="00327066">
        <w:rPr>
          <w:b/>
          <w:color w:val="auto"/>
          <w:sz w:val="24"/>
          <w:szCs w:val="24"/>
        </w:rPr>
        <w:t xml:space="preserve">Approval of </w:t>
      </w:r>
      <w:r w:rsidR="006746F7">
        <w:rPr>
          <w:b/>
          <w:color w:val="auto"/>
          <w:sz w:val="24"/>
          <w:szCs w:val="24"/>
        </w:rPr>
        <w:t xml:space="preserve">November and </w:t>
      </w:r>
      <w:r w:rsidR="00492F23">
        <w:rPr>
          <w:b/>
          <w:color w:val="auto"/>
          <w:sz w:val="24"/>
          <w:szCs w:val="24"/>
        </w:rPr>
        <w:t>January 18</w:t>
      </w:r>
      <w:r w:rsidR="00E37576">
        <w:rPr>
          <w:b/>
          <w:color w:val="auto"/>
          <w:sz w:val="24"/>
          <w:szCs w:val="24"/>
        </w:rPr>
        <w:t xml:space="preserve"> </w:t>
      </w:r>
      <w:r w:rsidR="008C2168" w:rsidRPr="00327066">
        <w:rPr>
          <w:b/>
          <w:color w:val="auto"/>
          <w:sz w:val="24"/>
          <w:szCs w:val="24"/>
        </w:rPr>
        <w:t>Financials</w:t>
      </w:r>
      <w:r w:rsidR="00E37576">
        <w:rPr>
          <w:b/>
          <w:color w:val="auto"/>
          <w:sz w:val="24"/>
          <w:szCs w:val="24"/>
        </w:rPr>
        <w:t>.</w:t>
      </w:r>
      <w:r w:rsidR="008C2168" w:rsidRPr="00327066">
        <w:rPr>
          <w:b/>
          <w:color w:val="auto"/>
          <w:sz w:val="24"/>
          <w:szCs w:val="24"/>
        </w:rPr>
        <w:t xml:space="preserve"> </w:t>
      </w:r>
      <w:r w:rsidR="00E37576">
        <w:rPr>
          <w:bCs/>
          <w:color w:val="auto"/>
          <w:sz w:val="24"/>
          <w:szCs w:val="24"/>
        </w:rPr>
        <w:t xml:space="preserve">Board members reviewed </w:t>
      </w:r>
      <w:r w:rsidR="00492F23">
        <w:rPr>
          <w:bCs/>
          <w:color w:val="auto"/>
          <w:sz w:val="24"/>
          <w:szCs w:val="24"/>
        </w:rPr>
        <w:t>January 2018</w:t>
      </w:r>
      <w:r w:rsidR="00E37576">
        <w:rPr>
          <w:bCs/>
          <w:color w:val="auto"/>
          <w:sz w:val="24"/>
          <w:szCs w:val="24"/>
        </w:rPr>
        <w:t xml:space="preserve"> financials.  </w:t>
      </w:r>
      <w:r w:rsidR="00492F23">
        <w:rPr>
          <w:color w:val="auto"/>
          <w:sz w:val="24"/>
          <w:szCs w:val="24"/>
        </w:rPr>
        <w:t>Michelle Thomas</w:t>
      </w:r>
      <w:r w:rsidR="00E37576">
        <w:rPr>
          <w:color w:val="auto"/>
          <w:sz w:val="24"/>
          <w:szCs w:val="24"/>
        </w:rPr>
        <w:t xml:space="preserve"> </w:t>
      </w:r>
      <w:r w:rsidR="00E37576" w:rsidRPr="00D81DF5">
        <w:rPr>
          <w:color w:val="auto"/>
          <w:sz w:val="24"/>
          <w:szCs w:val="24"/>
        </w:rPr>
        <w:t xml:space="preserve">moved </w:t>
      </w:r>
      <w:r w:rsidR="00E37576">
        <w:rPr>
          <w:color w:val="auto"/>
          <w:sz w:val="24"/>
          <w:szCs w:val="24"/>
        </w:rPr>
        <w:t xml:space="preserve">to approve </w:t>
      </w:r>
      <w:r w:rsidR="006746F7">
        <w:rPr>
          <w:color w:val="auto"/>
          <w:sz w:val="24"/>
          <w:szCs w:val="24"/>
        </w:rPr>
        <w:t>November and December</w:t>
      </w:r>
      <w:r w:rsidR="00E37576">
        <w:rPr>
          <w:color w:val="auto"/>
          <w:sz w:val="24"/>
          <w:szCs w:val="24"/>
        </w:rPr>
        <w:t xml:space="preserve"> 2017 financials; Angie Hodge</w:t>
      </w:r>
      <w:r w:rsidR="00E37576" w:rsidRPr="00D81DF5">
        <w:rPr>
          <w:color w:val="auto"/>
          <w:sz w:val="24"/>
          <w:szCs w:val="24"/>
        </w:rPr>
        <w:t xml:space="preserve"> seconded the motion. The motion passed unanimously.</w:t>
      </w:r>
      <w:r>
        <w:rPr>
          <w:bCs/>
          <w:color w:val="auto"/>
          <w:sz w:val="24"/>
          <w:szCs w:val="24"/>
        </w:rPr>
        <w:t xml:space="preserve"> </w:t>
      </w:r>
    </w:p>
    <w:p w14:paraId="64F8D044" w14:textId="77777777" w:rsidR="006746F7" w:rsidRDefault="006746F7" w:rsidP="005172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bCs/>
          <w:color w:val="auto"/>
          <w:sz w:val="24"/>
          <w:szCs w:val="24"/>
        </w:rPr>
      </w:pPr>
    </w:p>
    <w:p w14:paraId="5207ABDF" w14:textId="56817075" w:rsidR="00327066" w:rsidRPr="00492F23" w:rsidRDefault="006746F7" w:rsidP="00492F2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b/>
          <w:bCs/>
          <w:color w:val="auto"/>
          <w:sz w:val="24"/>
          <w:szCs w:val="24"/>
        </w:rPr>
      </w:pPr>
      <w:r w:rsidRPr="006746F7">
        <w:rPr>
          <w:b/>
          <w:bCs/>
          <w:color w:val="auto"/>
          <w:sz w:val="24"/>
          <w:szCs w:val="24"/>
        </w:rPr>
        <w:t>4</w:t>
      </w:r>
      <w:r>
        <w:rPr>
          <w:bCs/>
          <w:color w:val="auto"/>
          <w:sz w:val="24"/>
          <w:szCs w:val="24"/>
        </w:rPr>
        <w:t>.</w:t>
      </w:r>
      <w:r>
        <w:rPr>
          <w:bCs/>
          <w:color w:val="auto"/>
          <w:sz w:val="24"/>
          <w:szCs w:val="24"/>
        </w:rPr>
        <w:tab/>
      </w:r>
      <w:r w:rsidR="00354A18">
        <w:rPr>
          <w:b/>
          <w:color w:val="auto"/>
          <w:sz w:val="24"/>
          <w:szCs w:val="24"/>
        </w:rPr>
        <w:t xml:space="preserve">Report from Executive Director: </w:t>
      </w:r>
      <w:r>
        <w:rPr>
          <w:color w:val="auto"/>
          <w:sz w:val="24"/>
          <w:szCs w:val="24"/>
        </w:rPr>
        <w:t xml:space="preserve">Executive </w:t>
      </w:r>
      <w:r w:rsidR="00E37576">
        <w:rPr>
          <w:color w:val="auto"/>
          <w:sz w:val="24"/>
          <w:szCs w:val="24"/>
        </w:rPr>
        <w:t xml:space="preserve">Director </w:t>
      </w:r>
      <w:r>
        <w:rPr>
          <w:color w:val="auto"/>
          <w:sz w:val="24"/>
          <w:szCs w:val="24"/>
        </w:rPr>
        <w:t>a</w:t>
      </w:r>
      <w:r w:rsidR="00492F23">
        <w:rPr>
          <w:color w:val="auto"/>
          <w:sz w:val="24"/>
          <w:szCs w:val="24"/>
        </w:rPr>
        <w:t>nd Assistant Director continuing to work</w:t>
      </w:r>
      <w:r>
        <w:rPr>
          <w:color w:val="auto"/>
          <w:sz w:val="24"/>
          <w:szCs w:val="24"/>
        </w:rPr>
        <w:t xml:space="preserve"> on FY2019 budget next month </w:t>
      </w:r>
      <w:proofErr w:type="gramStart"/>
      <w:r>
        <w:rPr>
          <w:color w:val="auto"/>
          <w:sz w:val="24"/>
          <w:szCs w:val="24"/>
        </w:rPr>
        <w:t>so as to</w:t>
      </w:r>
      <w:proofErr w:type="gramEnd"/>
      <w:r>
        <w:rPr>
          <w:color w:val="auto"/>
          <w:sz w:val="24"/>
          <w:szCs w:val="24"/>
        </w:rPr>
        <w:t xml:space="preserve"> be prepared to begin contracting teachers for the next school year; ED </w:t>
      </w:r>
      <w:r w:rsidR="00492F23">
        <w:rPr>
          <w:color w:val="auto"/>
          <w:sz w:val="24"/>
          <w:szCs w:val="24"/>
        </w:rPr>
        <w:t>continuing to research</w:t>
      </w:r>
      <w:r>
        <w:rPr>
          <w:color w:val="auto"/>
          <w:sz w:val="24"/>
          <w:szCs w:val="24"/>
        </w:rPr>
        <w:t xml:space="preserve"> benefits for teachers</w:t>
      </w:r>
      <w:r w:rsidR="00492F23">
        <w:rPr>
          <w:color w:val="auto"/>
          <w:sz w:val="24"/>
          <w:szCs w:val="24"/>
        </w:rPr>
        <w:t>, including state charter health insurance pool</w:t>
      </w:r>
      <w:r>
        <w:rPr>
          <w:color w:val="auto"/>
          <w:sz w:val="24"/>
          <w:szCs w:val="24"/>
        </w:rPr>
        <w:t>.  Final budget contingent upon release of AZ State Budget, which typically is released i</w:t>
      </w:r>
      <w:r w:rsidR="00492F23">
        <w:rPr>
          <w:color w:val="auto"/>
          <w:sz w:val="24"/>
          <w:szCs w:val="24"/>
        </w:rPr>
        <w:t xml:space="preserve">n the late Spring.  </w:t>
      </w:r>
      <w:r>
        <w:rPr>
          <w:color w:val="auto"/>
          <w:sz w:val="24"/>
          <w:szCs w:val="24"/>
        </w:rPr>
        <w:t xml:space="preserve">ED and AD </w:t>
      </w:r>
      <w:r w:rsidR="00492F23">
        <w:rPr>
          <w:color w:val="auto"/>
          <w:sz w:val="24"/>
          <w:szCs w:val="24"/>
        </w:rPr>
        <w:t>have begun recruitment for open teacher</w:t>
      </w:r>
      <w:r>
        <w:rPr>
          <w:color w:val="auto"/>
          <w:sz w:val="24"/>
          <w:szCs w:val="24"/>
        </w:rPr>
        <w:t xml:space="preserve"> position</w:t>
      </w:r>
      <w:r w:rsidR="00492F23">
        <w:rPr>
          <w:color w:val="auto"/>
          <w:sz w:val="24"/>
          <w:szCs w:val="24"/>
        </w:rPr>
        <w:t xml:space="preserve"> and have received one application</w:t>
      </w:r>
      <w:r w:rsidR="00E37576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 </w:t>
      </w:r>
      <w:r w:rsidR="00492F23">
        <w:rPr>
          <w:color w:val="auto"/>
          <w:sz w:val="24"/>
          <w:szCs w:val="24"/>
        </w:rPr>
        <w:t xml:space="preserve">ED reported a few teacher assistant positions will be open, as well. </w:t>
      </w:r>
      <w:r>
        <w:rPr>
          <w:color w:val="auto"/>
          <w:sz w:val="24"/>
          <w:szCs w:val="24"/>
        </w:rPr>
        <w:t xml:space="preserve">ED reported </w:t>
      </w:r>
      <w:r w:rsidR="00492F23">
        <w:rPr>
          <w:color w:val="auto"/>
          <w:sz w:val="24"/>
          <w:szCs w:val="24"/>
        </w:rPr>
        <w:t>that after 5 years of no change in tuition, Haven will raise tuition $10/month</w:t>
      </w:r>
      <w:r w:rsidR="004A559C">
        <w:rPr>
          <w:color w:val="auto"/>
          <w:sz w:val="24"/>
          <w:szCs w:val="24"/>
        </w:rPr>
        <w:t xml:space="preserve">.  </w:t>
      </w:r>
      <w:r w:rsidR="00492F23">
        <w:rPr>
          <w:color w:val="auto"/>
          <w:sz w:val="24"/>
          <w:szCs w:val="24"/>
        </w:rPr>
        <w:t>ED reported they have heard from 6 students so far who will not return in the Fall.</w:t>
      </w:r>
    </w:p>
    <w:p w14:paraId="0B5962F5" w14:textId="77777777" w:rsidR="001179C4" w:rsidRDefault="001179C4" w:rsidP="00327066">
      <w:pPr>
        <w:rPr>
          <w:sz w:val="24"/>
          <w:szCs w:val="24"/>
        </w:rPr>
      </w:pPr>
    </w:p>
    <w:p w14:paraId="7F35F56A" w14:textId="695857B2" w:rsidR="00354A18" w:rsidRDefault="00492F23" w:rsidP="005870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55" w:hanging="555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1179C4" w:rsidRPr="001179C4">
        <w:rPr>
          <w:b/>
          <w:sz w:val="24"/>
          <w:szCs w:val="24"/>
        </w:rPr>
        <w:t xml:space="preserve">. </w:t>
      </w:r>
      <w:r w:rsidR="001179C4">
        <w:rPr>
          <w:b/>
          <w:sz w:val="24"/>
          <w:szCs w:val="24"/>
        </w:rPr>
        <w:tab/>
      </w:r>
      <w:r w:rsidR="00354A18">
        <w:rPr>
          <w:b/>
          <w:sz w:val="24"/>
          <w:szCs w:val="24"/>
        </w:rPr>
        <w:t>Report from Assistant Director:</w:t>
      </w:r>
      <w:r w:rsidR="0058708D">
        <w:rPr>
          <w:bCs/>
          <w:sz w:val="24"/>
          <w:szCs w:val="24"/>
        </w:rPr>
        <w:t xml:space="preserve"> </w:t>
      </w:r>
      <w:r w:rsidR="004A559C">
        <w:rPr>
          <w:bCs/>
          <w:sz w:val="24"/>
          <w:szCs w:val="24"/>
        </w:rPr>
        <w:t xml:space="preserve">Assistant </w:t>
      </w:r>
      <w:r>
        <w:rPr>
          <w:bCs/>
          <w:sz w:val="24"/>
          <w:szCs w:val="24"/>
        </w:rPr>
        <w:t>Director reported she is continuing work on prep for AZ Merit</w:t>
      </w:r>
      <w:r w:rsidR="004A559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and AIMS Science </w:t>
      </w:r>
      <w:r w:rsidR="004A559C">
        <w:rPr>
          <w:bCs/>
          <w:sz w:val="24"/>
          <w:szCs w:val="24"/>
        </w:rPr>
        <w:t xml:space="preserve">this month.  </w:t>
      </w:r>
      <w:r>
        <w:rPr>
          <w:bCs/>
          <w:sz w:val="24"/>
          <w:szCs w:val="24"/>
        </w:rPr>
        <w:t xml:space="preserve">AD reported Haven passed its DHS inspection with flying colors.  </w:t>
      </w:r>
      <w:r w:rsidR="004A559C">
        <w:rPr>
          <w:bCs/>
          <w:sz w:val="24"/>
          <w:szCs w:val="24"/>
        </w:rPr>
        <w:t xml:space="preserve">The Diversity Committee </w:t>
      </w:r>
      <w:r>
        <w:rPr>
          <w:bCs/>
          <w:sz w:val="24"/>
          <w:szCs w:val="24"/>
        </w:rPr>
        <w:t>has been disbanded for this year and will be reconvened next school year with a more defined focus</w:t>
      </w:r>
      <w:r w:rsidR="004A559C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 The 6</w:t>
      </w:r>
      <w:r w:rsidRPr="00492F23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Grade Trip to Zion Ponderosa Ranch has been booked.  The Montessori Conference was attended by staff; ED and AD believe it was a positive experience for all.  </w:t>
      </w:r>
    </w:p>
    <w:p w14:paraId="5414EE59" w14:textId="77777777" w:rsidR="00354A18" w:rsidRDefault="00354A18" w:rsidP="00354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4"/>
          <w:szCs w:val="24"/>
        </w:rPr>
      </w:pPr>
    </w:p>
    <w:p w14:paraId="4208BC80" w14:textId="5A365098" w:rsidR="00354A18" w:rsidRDefault="004A559C" w:rsidP="00354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7</w:t>
      </w:r>
      <w:r w:rsidR="00354A18">
        <w:rPr>
          <w:b/>
          <w:color w:val="auto"/>
          <w:sz w:val="24"/>
          <w:szCs w:val="24"/>
        </w:rPr>
        <w:t>.</w:t>
      </w:r>
      <w:r w:rsidR="00354A18">
        <w:rPr>
          <w:b/>
          <w:color w:val="auto"/>
          <w:sz w:val="24"/>
          <w:szCs w:val="24"/>
        </w:rPr>
        <w:tab/>
        <w:t xml:space="preserve">Upcoming Events: </w:t>
      </w:r>
      <w:r w:rsidR="006D0B52">
        <w:rPr>
          <w:bCs/>
          <w:color w:val="auto"/>
          <w:sz w:val="24"/>
          <w:szCs w:val="24"/>
        </w:rPr>
        <w:t>Annual Trivia Night Fundraiser at the Aspen Room on May 5th</w:t>
      </w:r>
      <w:r w:rsidR="001D1ED2">
        <w:rPr>
          <w:bCs/>
          <w:sz w:val="24"/>
          <w:szCs w:val="24"/>
        </w:rPr>
        <w:t>.</w:t>
      </w:r>
    </w:p>
    <w:p w14:paraId="6434511D" w14:textId="77777777" w:rsidR="00354A18" w:rsidRDefault="00354A18" w:rsidP="00354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ab/>
      </w:r>
    </w:p>
    <w:p w14:paraId="4618C4D7" w14:textId="4D19E34F" w:rsidR="00354A18" w:rsidRDefault="004A559C" w:rsidP="00354A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354A18">
        <w:rPr>
          <w:b/>
          <w:color w:val="auto"/>
          <w:sz w:val="24"/>
          <w:szCs w:val="24"/>
        </w:rPr>
        <w:t xml:space="preserve">. </w:t>
      </w:r>
      <w:r w:rsidR="00354A18">
        <w:rPr>
          <w:b/>
          <w:color w:val="auto"/>
          <w:sz w:val="24"/>
          <w:szCs w:val="24"/>
        </w:rPr>
        <w:tab/>
      </w:r>
      <w:r w:rsidR="00354A18" w:rsidRPr="00D539A0">
        <w:rPr>
          <w:b/>
          <w:color w:val="auto"/>
          <w:sz w:val="24"/>
          <w:szCs w:val="24"/>
        </w:rPr>
        <w:t>Call to the Public</w:t>
      </w:r>
    </w:p>
    <w:p w14:paraId="3F4436E2" w14:textId="77777777" w:rsidR="008C2168" w:rsidRPr="00354A18" w:rsidRDefault="00354A18" w:rsidP="00354A18">
      <w:pPr>
        <w:pStyle w:val="ListParagraph"/>
        <w:widowControl w:val="0"/>
        <w:numPr>
          <w:ilvl w:val="1"/>
          <w:numId w:val="1"/>
        </w:numPr>
        <w:tabs>
          <w:tab w:val="left" w:pos="560"/>
          <w:tab w:val="left" w:pos="90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hanging="810"/>
        <w:rPr>
          <w:color w:val="auto"/>
          <w:sz w:val="24"/>
          <w:szCs w:val="24"/>
        </w:rPr>
      </w:pPr>
      <w:r w:rsidRPr="005D6BB4">
        <w:rPr>
          <w:color w:val="auto"/>
          <w:sz w:val="24"/>
          <w:szCs w:val="24"/>
        </w:rPr>
        <w:t>No requests from the public</w:t>
      </w:r>
    </w:p>
    <w:p w14:paraId="36FA6095" w14:textId="77777777" w:rsidR="008C2168" w:rsidRDefault="008C2168" w:rsidP="008C2168">
      <w:pPr>
        <w:rPr>
          <w:color w:val="auto"/>
          <w:sz w:val="24"/>
          <w:szCs w:val="24"/>
        </w:rPr>
      </w:pPr>
    </w:p>
    <w:p w14:paraId="3E57FDDC" w14:textId="2134BE85" w:rsidR="008C2168" w:rsidRPr="001E2BF6" w:rsidRDefault="004A559C" w:rsidP="001E2BF6">
      <w:pPr>
        <w:tabs>
          <w:tab w:val="left" w:pos="390"/>
          <w:tab w:val="left" w:pos="540"/>
        </w:tabs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9</w:t>
      </w:r>
      <w:r w:rsidR="008C2168" w:rsidRPr="00D539A0">
        <w:rPr>
          <w:b/>
          <w:color w:val="auto"/>
          <w:sz w:val="24"/>
          <w:szCs w:val="24"/>
        </w:rPr>
        <w:t>.</w:t>
      </w:r>
      <w:r w:rsidR="008C2168" w:rsidRPr="00D539A0">
        <w:rPr>
          <w:b/>
          <w:color w:val="auto"/>
          <w:sz w:val="24"/>
          <w:szCs w:val="24"/>
        </w:rPr>
        <w:tab/>
      </w:r>
      <w:r w:rsidR="001E2BF6">
        <w:rPr>
          <w:b/>
          <w:color w:val="auto"/>
          <w:sz w:val="24"/>
          <w:szCs w:val="24"/>
        </w:rPr>
        <w:t xml:space="preserve">    </w:t>
      </w:r>
      <w:r w:rsidR="008C2168" w:rsidRPr="00D539A0">
        <w:rPr>
          <w:b/>
          <w:color w:val="auto"/>
          <w:sz w:val="24"/>
          <w:szCs w:val="24"/>
        </w:rPr>
        <w:t>Adjournment:</w:t>
      </w:r>
    </w:p>
    <w:p w14:paraId="50B2B092" w14:textId="7D292432" w:rsidR="008C2168" w:rsidRDefault="008C2168" w:rsidP="008C2168">
      <w:pPr>
        <w:ind w:left="720"/>
        <w:rPr>
          <w:color w:val="auto"/>
          <w:sz w:val="24"/>
          <w:szCs w:val="24"/>
        </w:rPr>
      </w:pPr>
      <w:r w:rsidRPr="001D1ED2">
        <w:rPr>
          <w:color w:val="auto"/>
          <w:sz w:val="24"/>
          <w:szCs w:val="24"/>
        </w:rPr>
        <w:t xml:space="preserve">A motion to adjourn was made by </w:t>
      </w:r>
      <w:r w:rsidR="00492F23">
        <w:rPr>
          <w:color w:val="auto"/>
          <w:sz w:val="24"/>
          <w:szCs w:val="24"/>
        </w:rPr>
        <w:t>Michelle Thomas</w:t>
      </w:r>
      <w:r w:rsidRPr="001D1ED2">
        <w:rPr>
          <w:color w:val="auto"/>
          <w:sz w:val="24"/>
          <w:szCs w:val="24"/>
        </w:rPr>
        <w:t xml:space="preserve"> and seconded by </w:t>
      </w:r>
      <w:r w:rsidR="00492F23">
        <w:rPr>
          <w:color w:val="auto"/>
          <w:sz w:val="24"/>
          <w:szCs w:val="24"/>
        </w:rPr>
        <w:t>Heather Nash</w:t>
      </w:r>
      <w:r w:rsidRPr="001D1ED2">
        <w:rPr>
          <w:color w:val="auto"/>
          <w:sz w:val="24"/>
          <w:szCs w:val="24"/>
        </w:rPr>
        <w:t xml:space="preserve">.  Motion passed unanimously.  </w:t>
      </w:r>
    </w:p>
    <w:p w14:paraId="2E5E9EE1" w14:textId="77777777" w:rsidR="003B058B" w:rsidRPr="001D1ED2" w:rsidRDefault="003B058B" w:rsidP="008C2168">
      <w:pPr>
        <w:ind w:left="720"/>
        <w:rPr>
          <w:color w:val="auto"/>
          <w:sz w:val="24"/>
          <w:szCs w:val="24"/>
        </w:rPr>
      </w:pPr>
      <w:bookmarkStart w:id="0" w:name="_GoBack"/>
      <w:bookmarkEnd w:id="0"/>
    </w:p>
    <w:p w14:paraId="722CAE19" w14:textId="695E6D91" w:rsidR="008C2168" w:rsidRPr="00195685" w:rsidRDefault="008C2168" w:rsidP="008C2168">
      <w:pPr>
        <w:rPr>
          <w:color w:val="auto"/>
          <w:sz w:val="24"/>
          <w:szCs w:val="24"/>
        </w:rPr>
      </w:pPr>
      <w:r w:rsidRPr="00B7785D">
        <w:rPr>
          <w:color w:val="auto"/>
          <w:sz w:val="24"/>
          <w:szCs w:val="24"/>
        </w:rPr>
        <w:t xml:space="preserve">The meeting adjourned at </w:t>
      </w:r>
      <w:r w:rsidR="00492F23">
        <w:rPr>
          <w:color w:val="auto"/>
          <w:sz w:val="24"/>
          <w:szCs w:val="24"/>
        </w:rPr>
        <w:t>4:30</w:t>
      </w:r>
      <w:r>
        <w:rPr>
          <w:color w:val="auto"/>
          <w:sz w:val="24"/>
          <w:szCs w:val="24"/>
        </w:rPr>
        <w:t xml:space="preserve"> pm.</w:t>
      </w:r>
    </w:p>
    <w:p w14:paraId="371FE5DA" w14:textId="77777777" w:rsidR="000E3307" w:rsidRDefault="000E3307" w:rsidP="000E33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auto"/>
          <w:sz w:val="24"/>
          <w:szCs w:val="24"/>
        </w:rPr>
      </w:pPr>
    </w:p>
    <w:p w14:paraId="5DC19DE8" w14:textId="5EAF2254" w:rsidR="000E3307" w:rsidRDefault="008C2168" w:rsidP="000E33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auto"/>
          <w:sz w:val="24"/>
          <w:szCs w:val="24"/>
        </w:rPr>
      </w:pPr>
      <w:r w:rsidRPr="00CD5F56">
        <w:rPr>
          <w:b/>
          <w:color w:val="auto"/>
          <w:sz w:val="24"/>
          <w:szCs w:val="24"/>
        </w:rPr>
        <w:t xml:space="preserve">Next scheduled </w:t>
      </w:r>
      <w:r>
        <w:rPr>
          <w:b/>
          <w:color w:val="auto"/>
          <w:sz w:val="24"/>
          <w:szCs w:val="24"/>
        </w:rPr>
        <w:t>Haven Montessori</w:t>
      </w:r>
      <w:r w:rsidRPr="00CD5F56">
        <w:rPr>
          <w:b/>
          <w:color w:val="auto"/>
          <w:sz w:val="24"/>
          <w:szCs w:val="24"/>
        </w:rPr>
        <w:t xml:space="preserve"> Governing Board meeting is </w:t>
      </w:r>
      <w:r w:rsidR="00492F23">
        <w:rPr>
          <w:b/>
          <w:color w:val="auto"/>
          <w:sz w:val="24"/>
          <w:szCs w:val="24"/>
        </w:rPr>
        <w:t>Wednesday, April 4</w:t>
      </w:r>
      <w:r w:rsidR="006D0B52">
        <w:rPr>
          <w:b/>
          <w:color w:val="auto"/>
          <w:sz w:val="24"/>
          <w:szCs w:val="24"/>
        </w:rPr>
        <w:t>, 2018</w:t>
      </w:r>
    </w:p>
    <w:p w14:paraId="3F76EE26" w14:textId="422D76E2" w:rsidR="00C74173" w:rsidRDefault="008C2168" w:rsidP="00963F3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</w:pPr>
      <w:r>
        <w:rPr>
          <w:b/>
          <w:color w:val="auto"/>
          <w:sz w:val="24"/>
          <w:szCs w:val="24"/>
        </w:rPr>
        <w:t>at 4:00 pm.</w:t>
      </w:r>
      <w:r w:rsidR="00963F36">
        <w:t xml:space="preserve"> </w:t>
      </w:r>
    </w:p>
    <w:sectPr w:rsidR="00C74173" w:rsidSect="00E375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52" w:right="1440" w:bottom="864" w:left="144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A3E01" w14:textId="77777777" w:rsidR="006746F7" w:rsidRDefault="006746F7">
      <w:r>
        <w:separator/>
      </w:r>
    </w:p>
  </w:endnote>
  <w:endnote w:type="continuationSeparator" w:id="0">
    <w:p w14:paraId="29E63E09" w14:textId="77777777" w:rsidR="006746F7" w:rsidRDefault="0067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0DD7C" w14:textId="77777777" w:rsidR="006746F7" w:rsidRDefault="00674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65334" w14:textId="77777777" w:rsidR="006746F7" w:rsidRDefault="006746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EC1F4" w14:textId="77777777" w:rsidR="006746F7" w:rsidRDefault="00674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89AA6" w14:textId="77777777" w:rsidR="006746F7" w:rsidRDefault="006746F7">
      <w:r>
        <w:separator/>
      </w:r>
    </w:p>
  </w:footnote>
  <w:footnote w:type="continuationSeparator" w:id="0">
    <w:p w14:paraId="1C45DD5E" w14:textId="77777777" w:rsidR="006746F7" w:rsidRDefault="0067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1F84F" w14:textId="77777777" w:rsidR="006746F7" w:rsidRDefault="00674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outline/>
        <w:sz w:val="44"/>
        <w14:textOutline w14:w="9525" w14:cap="flat" w14:cmpd="sng" w14:algn="ctr">
          <w14:solidFill>
            <w14:srgbClr w14:val="181512"/>
          </w14:solidFill>
          <w14:prstDash w14:val="solid"/>
          <w14:round/>
        </w14:textOutline>
        <w14:textFill>
          <w14:noFill/>
        </w14:textFill>
      </w:rPr>
      <w:id w:val="-20626439"/>
      <w:docPartObj>
        <w:docPartGallery w:val="Watermarks"/>
        <w:docPartUnique/>
      </w:docPartObj>
    </w:sdtPr>
    <w:sdtEndPr/>
    <w:sdtContent>
      <w:p w14:paraId="1FC7B8EF" w14:textId="77777777" w:rsidR="006746F7" w:rsidRPr="008C2168" w:rsidRDefault="003B058B" w:rsidP="00E37576">
        <w:pPr>
          <w:pStyle w:val="Header"/>
          <w:jc w:val="center"/>
          <w:rPr>
            <w:outline/>
            <w:sz w:val="44"/>
            <w14:textOutline w14:w="9525" w14:cap="flat" w14:cmpd="sng" w14:algn="ctr">
              <w14:solidFill>
                <w14:srgbClr w14:val="181512"/>
              </w14:solidFill>
              <w14:prstDash w14:val="solid"/>
              <w14:round/>
            </w14:textOutline>
            <w14:textFill>
              <w14:noFill/>
            </w14:textFill>
          </w:rPr>
        </w:pPr>
        <w:r>
          <w:rPr>
            <w:outline/>
            <w:noProof/>
            <w:sz w:val="44"/>
            <w:lang w:eastAsia="zh-TW"/>
            <w14:textOutline w14:w="9525" w14:cap="flat" w14:cmpd="sng" w14:algn="ctr">
              <w14:solidFill>
                <w14:srgbClr w14:val="181512"/>
              </w14:solidFill>
              <w14:prstDash w14:val="solid"/>
              <w14:round/>
            </w14:textOutline>
            <w14:textFill>
              <w14:noFill/>
            </w14:textFill>
          </w:rPr>
          <w:pict w14:anchorId="32CF58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4E79B" w14:textId="77777777" w:rsidR="006746F7" w:rsidRDefault="00674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B3925"/>
    <w:multiLevelType w:val="hybridMultilevel"/>
    <w:tmpl w:val="D598AA24"/>
    <w:lvl w:ilvl="0" w:tplc="D14860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374C1"/>
    <w:multiLevelType w:val="hybridMultilevel"/>
    <w:tmpl w:val="583ED77A"/>
    <w:lvl w:ilvl="0" w:tplc="F7BA4B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07291A"/>
    <w:multiLevelType w:val="hybridMultilevel"/>
    <w:tmpl w:val="100C0930"/>
    <w:lvl w:ilvl="0" w:tplc="A82C4644">
      <w:start w:val="1"/>
      <w:numFmt w:val="lowerLetter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48DF4EE2"/>
    <w:multiLevelType w:val="hybridMultilevel"/>
    <w:tmpl w:val="0D246F7A"/>
    <w:lvl w:ilvl="0" w:tplc="10F00D04">
      <w:start w:val="1"/>
      <w:numFmt w:val="decimal"/>
      <w:lvlText w:val="%1."/>
      <w:lvlJc w:val="left"/>
      <w:pPr>
        <w:tabs>
          <w:tab w:val="num" w:pos="7600"/>
        </w:tabs>
        <w:ind w:left="7600" w:hanging="400"/>
      </w:pPr>
      <w:rPr>
        <w:rFonts w:hint="default"/>
        <w:color w:val="auto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EA3AAE"/>
    <w:multiLevelType w:val="hybridMultilevel"/>
    <w:tmpl w:val="5DBA07A4"/>
    <w:lvl w:ilvl="0" w:tplc="D64E198C">
      <w:start w:val="1"/>
      <w:numFmt w:val="lowerLetter"/>
      <w:lvlText w:val="%1."/>
      <w:lvlJc w:val="left"/>
      <w:pPr>
        <w:ind w:left="900" w:hanging="360"/>
      </w:pPr>
      <w:rPr>
        <w:rFonts w:hint="default"/>
        <w:color w:val="18151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68"/>
    <w:rsid w:val="000E3307"/>
    <w:rsid w:val="001179C4"/>
    <w:rsid w:val="001D1ED2"/>
    <w:rsid w:val="001E2BF6"/>
    <w:rsid w:val="00327066"/>
    <w:rsid w:val="00330482"/>
    <w:rsid w:val="00354A18"/>
    <w:rsid w:val="003870A9"/>
    <w:rsid w:val="003B058B"/>
    <w:rsid w:val="00492F23"/>
    <w:rsid w:val="004A559C"/>
    <w:rsid w:val="0051722A"/>
    <w:rsid w:val="00547ED3"/>
    <w:rsid w:val="0058708D"/>
    <w:rsid w:val="006746F7"/>
    <w:rsid w:val="006D0B52"/>
    <w:rsid w:val="00706833"/>
    <w:rsid w:val="007735DA"/>
    <w:rsid w:val="008C2168"/>
    <w:rsid w:val="008E1FD0"/>
    <w:rsid w:val="00960A50"/>
    <w:rsid w:val="00963F36"/>
    <w:rsid w:val="0098221D"/>
    <w:rsid w:val="00C2171F"/>
    <w:rsid w:val="00C74173"/>
    <w:rsid w:val="00CF3195"/>
    <w:rsid w:val="00D81DF5"/>
    <w:rsid w:val="00E37576"/>
    <w:rsid w:val="00EF7D1D"/>
    <w:rsid w:val="00F2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01D81B"/>
  <w15:docId w15:val="{58D770B6-1EDD-40A4-A673-B02FFE98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2168"/>
    <w:pPr>
      <w:spacing w:after="0" w:line="240" w:lineRule="auto"/>
    </w:pPr>
    <w:rPr>
      <w:rFonts w:ascii="Times New Roman" w:eastAsia="Times New Roman" w:hAnsi="Times New Roman" w:cs="Times New Roman"/>
      <w:color w:val="181512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C21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2168"/>
    <w:rPr>
      <w:rFonts w:ascii="Times New Roman" w:eastAsia="Times New Roman" w:hAnsi="Times New Roman" w:cs="Times New Roman"/>
      <w:color w:val="181512"/>
      <w:sz w:val="36"/>
      <w:szCs w:val="20"/>
    </w:rPr>
  </w:style>
  <w:style w:type="paragraph" w:styleId="Footer">
    <w:name w:val="footer"/>
    <w:basedOn w:val="Normal"/>
    <w:link w:val="FooterChar"/>
    <w:semiHidden/>
    <w:rsid w:val="008C21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8C2168"/>
    <w:rPr>
      <w:rFonts w:ascii="Times New Roman" w:eastAsia="Times New Roman" w:hAnsi="Times New Roman" w:cs="Times New Roman"/>
      <w:color w:val="181512"/>
      <w:sz w:val="36"/>
      <w:szCs w:val="20"/>
    </w:rPr>
  </w:style>
  <w:style w:type="paragraph" w:styleId="ListParagraph">
    <w:name w:val="List Paragraph"/>
    <w:basedOn w:val="Normal"/>
    <w:uiPriority w:val="34"/>
    <w:qFormat/>
    <w:rsid w:val="008C2168"/>
    <w:pPr>
      <w:ind w:left="720"/>
    </w:pPr>
  </w:style>
  <w:style w:type="paragraph" w:styleId="NoSpacing">
    <w:name w:val="No Spacing"/>
    <w:uiPriority w:val="1"/>
    <w:qFormat/>
    <w:rsid w:val="008C2168"/>
    <w:pPr>
      <w:spacing w:after="0" w:line="240" w:lineRule="auto"/>
    </w:pPr>
    <w:rPr>
      <w:rFonts w:ascii="Times New Roman" w:eastAsia="Times New Roman" w:hAnsi="Times New Roman" w:cs="Times New Roman"/>
      <w:color w:val="181512"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B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BF6"/>
    <w:rPr>
      <w:rFonts w:ascii="Segoe UI" w:eastAsia="Times New Roman" w:hAnsi="Segoe UI" w:cs="Segoe UI"/>
      <w:color w:val="1815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Arizona University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Cristy Zeller</cp:lastModifiedBy>
  <cp:revision>4</cp:revision>
  <cp:lastPrinted>2018-04-17T21:26:00Z</cp:lastPrinted>
  <dcterms:created xsi:type="dcterms:W3CDTF">2018-02-27T10:03:00Z</dcterms:created>
  <dcterms:modified xsi:type="dcterms:W3CDTF">2018-04-17T21:26:00Z</dcterms:modified>
</cp:coreProperties>
</file>