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6C9D680F" w:rsidR="008C2168" w:rsidRPr="00D539A0" w:rsidRDefault="00CF3195" w:rsidP="00EC69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CB7104">
              <w:rPr>
                <w:b/>
                <w:bCs/>
                <w:color w:val="auto"/>
                <w:sz w:val="24"/>
                <w:szCs w:val="24"/>
              </w:rPr>
              <w:t>September 29</w:t>
            </w:r>
            <w:r w:rsidR="00EC6935">
              <w:rPr>
                <w:b/>
                <w:bCs/>
                <w:color w:val="auto"/>
                <w:sz w:val="24"/>
                <w:szCs w:val="24"/>
              </w:rPr>
              <w:t>, 2019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48C8F63C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(via phone)</w:t>
            </w:r>
          </w:p>
        </w:tc>
        <w:tc>
          <w:tcPr>
            <w:tcW w:w="578" w:type="dxa"/>
          </w:tcPr>
          <w:p w14:paraId="59323D11" w14:textId="6DADF00C" w:rsidR="008C2168" w:rsidRPr="00D539A0" w:rsidRDefault="00CB710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</w:t>
            </w:r>
            <w:proofErr w:type="spellStart"/>
            <w:r>
              <w:rPr>
                <w:color w:val="auto"/>
                <w:sz w:val="24"/>
                <w:szCs w:val="24"/>
              </w:rPr>
              <w:t>Strout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D1DF132" w:rsidR="008C2168" w:rsidRPr="00D539A0" w:rsidRDefault="00556D9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37138E83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D11AB49" w:rsidR="008C2168" w:rsidRPr="00D539A0" w:rsidRDefault="00CB7104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4:06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071A65"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  <w:r w:rsidR="00381172">
        <w:rPr>
          <w:color w:val="auto"/>
          <w:sz w:val="24"/>
          <w:szCs w:val="24"/>
        </w:rPr>
        <w:t xml:space="preserve">.  . 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4971BBA2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CB7104">
        <w:rPr>
          <w:b/>
          <w:sz w:val="24"/>
          <w:szCs w:val="24"/>
        </w:rPr>
        <w:t>August</w:t>
      </w:r>
      <w:r w:rsidR="008E5154" w:rsidRPr="008E5154">
        <w:rPr>
          <w:b/>
          <w:sz w:val="24"/>
          <w:szCs w:val="24"/>
        </w:rPr>
        <w:t xml:space="preserve"> 2019</w:t>
      </w:r>
      <w:r w:rsidR="008C2168" w:rsidRPr="008E5154">
        <w:rPr>
          <w:b/>
          <w:sz w:val="24"/>
          <w:szCs w:val="24"/>
        </w:rPr>
        <w:t xml:space="preserve">. </w:t>
      </w:r>
      <w:r w:rsidR="00E50B03" w:rsidRPr="008E5154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CB7104">
        <w:rPr>
          <w:sz w:val="24"/>
          <w:szCs w:val="24"/>
        </w:rPr>
        <w:t xml:space="preserve"> August</w:t>
      </w:r>
      <w:r w:rsidR="008E5154" w:rsidRPr="008E5154">
        <w:rPr>
          <w:sz w:val="24"/>
          <w:szCs w:val="24"/>
        </w:rPr>
        <w:t xml:space="preserve"> 2019</w:t>
      </w:r>
      <w:r w:rsidR="00354A18" w:rsidRPr="008E5154">
        <w:rPr>
          <w:sz w:val="24"/>
          <w:szCs w:val="24"/>
        </w:rPr>
        <w:t xml:space="preserve"> minutes; </w:t>
      </w:r>
      <w:r w:rsidR="00CB7104">
        <w:rPr>
          <w:color w:val="auto"/>
          <w:sz w:val="24"/>
          <w:szCs w:val="24"/>
        </w:rPr>
        <w:t>Heather Nash</w:t>
      </w:r>
      <w:r w:rsidR="00071A65">
        <w:rPr>
          <w:color w:val="auto"/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02A45E74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CB7104">
        <w:rPr>
          <w:b/>
          <w:sz w:val="24"/>
          <w:szCs w:val="24"/>
        </w:rPr>
        <w:t>August</w:t>
      </w:r>
      <w:r w:rsidR="00C07AE7" w:rsidRPr="008E5154">
        <w:rPr>
          <w:b/>
          <w:sz w:val="24"/>
          <w:szCs w:val="24"/>
        </w:rPr>
        <w:t xml:space="preserve"> </w:t>
      </w:r>
      <w:r w:rsidR="00071A65">
        <w:rPr>
          <w:b/>
          <w:sz w:val="24"/>
          <w:szCs w:val="24"/>
        </w:rPr>
        <w:t xml:space="preserve">2019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CB7104">
        <w:rPr>
          <w:bCs/>
          <w:sz w:val="24"/>
          <w:szCs w:val="24"/>
        </w:rPr>
        <w:t>August</w:t>
      </w:r>
      <w:r w:rsidR="00EC6935">
        <w:rPr>
          <w:bCs/>
          <w:sz w:val="24"/>
          <w:szCs w:val="24"/>
        </w:rPr>
        <w:t xml:space="preserve"> 2019</w:t>
      </w:r>
      <w:r w:rsidR="00E37576" w:rsidRPr="008E5154">
        <w:rPr>
          <w:bCs/>
          <w:sz w:val="24"/>
          <w:szCs w:val="24"/>
        </w:rPr>
        <w:t xml:space="preserve"> financials. 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CB7104">
        <w:rPr>
          <w:bCs/>
          <w:sz w:val="24"/>
          <w:szCs w:val="24"/>
        </w:rPr>
        <w:t>August</w:t>
      </w:r>
      <w:r w:rsidR="00EC6935">
        <w:rPr>
          <w:bCs/>
          <w:sz w:val="24"/>
          <w:szCs w:val="24"/>
        </w:rPr>
        <w:t xml:space="preserve"> 2019</w:t>
      </w:r>
      <w:r w:rsidR="00EC6935" w:rsidRPr="008E5154">
        <w:rPr>
          <w:bCs/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 xml:space="preserve">financials; </w:t>
      </w:r>
      <w:r w:rsidR="00CB7104">
        <w:rPr>
          <w:sz w:val="24"/>
          <w:szCs w:val="24"/>
        </w:rPr>
        <w:t>Angie Hodge</w:t>
      </w:r>
      <w:r w:rsidR="00E37576" w:rsidRPr="008E5154">
        <w:rPr>
          <w:sz w:val="24"/>
          <w:szCs w:val="24"/>
        </w:rPr>
        <w:t xml:space="preserve"> 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3D7572E9" w14:textId="6D0319D3" w:rsidR="00EC6935" w:rsidRDefault="00EC6935" w:rsidP="008E5154">
      <w:pPr>
        <w:pStyle w:val="NoSpacing"/>
        <w:rPr>
          <w:bCs/>
          <w:sz w:val="24"/>
          <w:szCs w:val="24"/>
        </w:rPr>
      </w:pPr>
    </w:p>
    <w:p w14:paraId="2B02B308" w14:textId="7FF930C0" w:rsidR="00EC6935" w:rsidRPr="00EC6935" w:rsidRDefault="00EC6935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Pr="008E5154">
        <w:rPr>
          <w:b/>
          <w:sz w:val="24"/>
          <w:szCs w:val="24"/>
        </w:rPr>
        <w:t xml:space="preserve">Review and </w:t>
      </w:r>
      <w:r>
        <w:rPr>
          <w:b/>
          <w:sz w:val="24"/>
          <w:szCs w:val="24"/>
        </w:rPr>
        <w:t xml:space="preserve">Approval of </w:t>
      </w:r>
      <w:r w:rsidR="00CB7104">
        <w:rPr>
          <w:b/>
          <w:sz w:val="24"/>
          <w:szCs w:val="24"/>
        </w:rPr>
        <w:t>New Policies</w:t>
      </w:r>
      <w:r w:rsidRPr="008E5154">
        <w:rPr>
          <w:b/>
          <w:sz w:val="24"/>
          <w:szCs w:val="24"/>
        </w:rPr>
        <w:t xml:space="preserve">. </w:t>
      </w:r>
      <w:r w:rsidR="00CB7104">
        <w:rPr>
          <w:bCs/>
          <w:sz w:val="24"/>
          <w:szCs w:val="24"/>
        </w:rPr>
        <w:t>The Executive Director tabled this agenda item until a future meeting.</w:t>
      </w:r>
    </w:p>
    <w:p w14:paraId="355AD5DE" w14:textId="63C8DCD2" w:rsidR="00556D94" w:rsidRPr="008E5154" w:rsidRDefault="00556D94" w:rsidP="008E5154">
      <w:pPr>
        <w:pStyle w:val="NoSpacing"/>
        <w:rPr>
          <w:b/>
          <w:bCs/>
          <w:sz w:val="24"/>
          <w:szCs w:val="24"/>
        </w:rPr>
      </w:pPr>
    </w:p>
    <w:p w14:paraId="5207ABDF" w14:textId="2E5CB5AE" w:rsidR="00327066" w:rsidRPr="008E5154" w:rsidRDefault="00EC6935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Assistant</w:t>
      </w:r>
      <w:r w:rsidR="00354A18" w:rsidRPr="008E5154">
        <w:rPr>
          <w:b/>
          <w:sz w:val="24"/>
          <w:szCs w:val="24"/>
        </w:rPr>
        <w:t xml:space="preserve"> Director: </w:t>
      </w:r>
      <w:r>
        <w:rPr>
          <w:sz w:val="24"/>
          <w:szCs w:val="24"/>
        </w:rPr>
        <w:t>A</w:t>
      </w:r>
      <w:r w:rsidR="008C4EC7" w:rsidRPr="008E5154">
        <w:rPr>
          <w:sz w:val="24"/>
          <w:szCs w:val="24"/>
        </w:rPr>
        <w:t>D updated Board</w:t>
      </w:r>
      <w:r w:rsidR="00CA6679" w:rsidRPr="008E5154">
        <w:rPr>
          <w:sz w:val="24"/>
          <w:szCs w:val="24"/>
        </w:rPr>
        <w:t xml:space="preserve"> </w:t>
      </w:r>
      <w:r w:rsidR="00CB7104">
        <w:rPr>
          <w:sz w:val="24"/>
          <w:szCs w:val="24"/>
        </w:rPr>
        <w:t>on kitchen plans, which have been approved by the CC Health Department and will take approximately 1 month to complete</w:t>
      </w:r>
      <w:r>
        <w:rPr>
          <w:sz w:val="24"/>
          <w:szCs w:val="24"/>
        </w:rPr>
        <w:t>.</w:t>
      </w:r>
      <w:r w:rsidR="00CB7104">
        <w:rPr>
          <w:sz w:val="24"/>
          <w:szCs w:val="24"/>
        </w:rPr>
        <w:t xml:space="preserve">  Reported staff has been holding fairly steady, with one opening for a floating assistant and need for substitutes.  </w:t>
      </w:r>
    </w:p>
    <w:p w14:paraId="0B5962F5" w14:textId="77777777" w:rsidR="001179C4" w:rsidRPr="008E5154" w:rsidRDefault="001179C4" w:rsidP="008E5154">
      <w:pPr>
        <w:pStyle w:val="NoSpacing"/>
        <w:rPr>
          <w:sz w:val="24"/>
          <w:szCs w:val="24"/>
        </w:rPr>
      </w:pPr>
    </w:p>
    <w:p w14:paraId="7F35F56A" w14:textId="1A9A7F81" w:rsidR="00354A18" w:rsidRPr="008E5154" w:rsidRDefault="00EC6935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>
        <w:rPr>
          <w:bCs/>
          <w:sz w:val="24"/>
          <w:szCs w:val="24"/>
        </w:rPr>
        <w:t>updated board on staffing (</w:t>
      </w:r>
      <w:r w:rsidR="00CB7104">
        <w:rPr>
          <w:bCs/>
          <w:sz w:val="24"/>
          <w:szCs w:val="24"/>
        </w:rPr>
        <w:t>doing well</w:t>
      </w:r>
      <w:r w:rsidR="00974805">
        <w:rPr>
          <w:bCs/>
          <w:sz w:val="24"/>
          <w:szCs w:val="24"/>
        </w:rPr>
        <w:t>; have engaged recently in discussions regarding appropriate uses of seclusion, restraint, or discipline generally and team building activities, e.g., Trivia Night for staff</w:t>
      </w:r>
      <w:r w:rsidR="00CB7104">
        <w:rPr>
          <w:bCs/>
          <w:sz w:val="24"/>
          <w:szCs w:val="24"/>
        </w:rPr>
        <w:t>), upcoming Parent-Teacher Conferences, Fall Break (10/10-11/2019),</w:t>
      </w:r>
      <w:r>
        <w:rPr>
          <w:bCs/>
          <w:sz w:val="24"/>
          <w:szCs w:val="24"/>
        </w:rPr>
        <w:t xml:space="preserve"> enrollment (a few s</w:t>
      </w:r>
      <w:r w:rsidR="00CB7104">
        <w:rPr>
          <w:bCs/>
          <w:sz w:val="24"/>
          <w:szCs w:val="24"/>
        </w:rPr>
        <w:t>pots in elementary recently</w:t>
      </w:r>
      <w:r>
        <w:rPr>
          <w:bCs/>
          <w:sz w:val="24"/>
          <w:szCs w:val="24"/>
        </w:rPr>
        <w:t xml:space="preserve"> open</w:t>
      </w:r>
      <w:r w:rsidR="00CB7104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>)</w:t>
      </w:r>
      <w:r w:rsidR="00CB7104">
        <w:rPr>
          <w:bCs/>
          <w:sz w:val="24"/>
          <w:szCs w:val="24"/>
        </w:rPr>
        <w:t>, and a recent Open House (12 families attended)</w:t>
      </w:r>
      <w:r>
        <w:rPr>
          <w:bCs/>
          <w:sz w:val="24"/>
          <w:szCs w:val="24"/>
        </w:rPr>
        <w:t>.</w:t>
      </w:r>
      <w:r w:rsidR="00CB7104">
        <w:rPr>
          <w:bCs/>
          <w:sz w:val="24"/>
          <w:szCs w:val="24"/>
        </w:rPr>
        <w:t xml:space="preserve">  ED reported that Haven has purchased a year-long sponsorship with KNAU that ensures 4 spots weekly during key broadcasts, and allows for Haven to change the message regularly.  The hope is that the sponsorship will increase Haven’s visibility.  </w:t>
      </w:r>
      <w:r>
        <w:rPr>
          <w:bCs/>
          <w:sz w:val="24"/>
          <w:szCs w:val="24"/>
        </w:rPr>
        <w:t xml:space="preserve">  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0D1D2703" w:rsidR="00354A18" w:rsidRPr="008E5154" w:rsidRDefault="00EC6935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Upcoming Events: </w:t>
      </w:r>
      <w:r w:rsidR="00974805">
        <w:rPr>
          <w:sz w:val="24"/>
          <w:szCs w:val="24"/>
        </w:rPr>
        <w:t>The Haven Bike-a-T</w:t>
      </w:r>
      <w:r w:rsidR="00CB7104">
        <w:rPr>
          <w:sz w:val="24"/>
          <w:szCs w:val="24"/>
        </w:rPr>
        <w:t>hon</w:t>
      </w:r>
      <w:r w:rsidR="00974805">
        <w:rPr>
          <w:sz w:val="24"/>
          <w:szCs w:val="24"/>
        </w:rPr>
        <w:t xml:space="preserve"> fundraiser</w:t>
      </w:r>
      <w:r w:rsidR="00CB7104">
        <w:rPr>
          <w:sz w:val="24"/>
          <w:szCs w:val="24"/>
        </w:rPr>
        <w:t xml:space="preserve"> is scheduled for 10/19/19 at Buffalo Park from 10am-12pm</w:t>
      </w:r>
      <w:r>
        <w:rPr>
          <w:sz w:val="24"/>
          <w:szCs w:val="24"/>
        </w:rPr>
        <w:t>.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33AD5192" w:rsidR="008C2168" w:rsidRPr="00897183" w:rsidRDefault="00EC6935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7183">
        <w:rPr>
          <w:b/>
          <w:sz w:val="24"/>
          <w:szCs w:val="24"/>
        </w:rPr>
        <w:t xml:space="preserve">.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36FA6095" w14:textId="77777777" w:rsidR="008C2168" w:rsidRPr="008E5154" w:rsidRDefault="008C2168" w:rsidP="008E5154">
      <w:pPr>
        <w:pStyle w:val="NoSpacing"/>
        <w:rPr>
          <w:sz w:val="24"/>
          <w:szCs w:val="24"/>
        </w:rPr>
      </w:pPr>
    </w:p>
    <w:p w14:paraId="50B2B092" w14:textId="21B53C4D" w:rsidR="008C2168" w:rsidRPr="00897183" w:rsidRDefault="00EC6935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97183" w:rsidRPr="00897183">
        <w:rPr>
          <w:b/>
          <w:sz w:val="24"/>
          <w:szCs w:val="24"/>
        </w:rPr>
        <w:t xml:space="preserve">.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Erin </w:t>
      </w:r>
      <w:proofErr w:type="spellStart"/>
      <w:r w:rsidR="00974805">
        <w:rPr>
          <w:sz w:val="24"/>
          <w:szCs w:val="24"/>
        </w:rPr>
        <w:t>Strout</w:t>
      </w:r>
      <w:proofErr w:type="spellEnd"/>
      <w:r w:rsidR="008C2168" w:rsidRPr="00897183">
        <w:rPr>
          <w:sz w:val="24"/>
          <w:szCs w:val="24"/>
        </w:rPr>
        <w:t xml:space="preserve">.  Motion passed unanimously.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2D3C27E8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974805">
        <w:rPr>
          <w:color w:val="auto"/>
          <w:sz w:val="24"/>
          <w:szCs w:val="24"/>
        </w:rPr>
        <w:t>4:28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4B947E2B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scheduled</w:t>
      </w:r>
      <w:bookmarkStart w:id="0" w:name="_GoBack"/>
      <w:bookmarkEnd w:id="0"/>
      <w:r w:rsidR="00071A65">
        <w:rPr>
          <w:color w:val="auto"/>
          <w:sz w:val="24"/>
          <w:szCs w:val="24"/>
        </w:rPr>
        <w:t xml:space="preserve"> for</w:t>
      </w:r>
      <w:r w:rsidRPr="00897183">
        <w:rPr>
          <w:color w:val="auto"/>
          <w:sz w:val="24"/>
          <w:szCs w:val="24"/>
        </w:rPr>
        <w:t xml:space="preserve"> </w:t>
      </w:r>
      <w:r w:rsidR="00071A65">
        <w:rPr>
          <w:color w:val="auto"/>
          <w:sz w:val="24"/>
          <w:szCs w:val="24"/>
        </w:rPr>
        <w:t xml:space="preserve">Monday, </w:t>
      </w:r>
      <w:r w:rsidR="00EC6935">
        <w:rPr>
          <w:color w:val="auto"/>
          <w:sz w:val="24"/>
          <w:szCs w:val="24"/>
        </w:rPr>
        <w:t xml:space="preserve">October 28 @ 4pm.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974805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6095E"/>
    <w:rsid w:val="00071A65"/>
    <w:rsid w:val="00077486"/>
    <w:rsid w:val="000E3307"/>
    <w:rsid w:val="001179C4"/>
    <w:rsid w:val="00124336"/>
    <w:rsid w:val="00175B96"/>
    <w:rsid w:val="001D1ED2"/>
    <w:rsid w:val="001E2BF6"/>
    <w:rsid w:val="00247BB6"/>
    <w:rsid w:val="002B7D64"/>
    <w:rsid w:val="00327066"/>
    <w:rsid w:val="00330482"/>
    <w:rsid w:val="00354A18"/>
    <w:rsid w:val="00381172"/>
    <w:rsid w:val="003870A9"/>
    <w:rsid w:val="00492F23"/>
    <w:rsid w:val="004A559C"/>
    <w:rsid w:val="0051722A"/>
    <w:rsid w:val="00547ED3"/>
    <w:rsid w:val="00556D94"/>
    <w:rsid w:val="0058708D"/>
    <w:rsid w:val="005B6587"/>
    <w:rsid w:val="00661985"/>
    <w:rsid w:val="006746F7"/>
    <w:rsid w:val="006D0B52"/>
    <w:rsid w:val="00706833"/>
    <w:rsid w:val="007735DA"/>
    <w:rsid w:val="007D156D"/>
    <w:rsid w:val="00864C8A"/>
    <w:rsid w:val="00897183"/>
    <w:rsid w:val="008C2168"/>
    <w:rsid w:val="008C4EC7"/>
    <w:rsid w:val="008E1FD0"/>
    <w:rsid w:val="008E5154"/>
    <w:rsid w:val="00960A50"/>
    <w:rsid w:val="00963F36"/>
    <w:rsid w:val="00974805"/>
    <w:rsid w:val="0098221D"/>
    <w:rsid w:val="009A0BA5"/>
    <w:rsid w:val="00B6770E"/>
    <w:rsid w:val="00C07AE7"/>
    <w:rsid w:val="00C2171F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F7657"/>
    <w:rsid w:val="00E13D45"/>
    <w:rsid w:val="00E37576"/>
    <w:rsid w:val="00E50B03"/>
    <w:rsid w:val="00E817D7"/>
    <w:rsid w:val="00EC6935"/>
    <w:rsid w:val="00EF7D1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Michelle Nash</cp:lastModifiedBy>
  <cp:revision>3</cp:revision>
  <cp:lastPrinted>2017-08-23T18:25:00Z</cp:lastPrinted>
  <dcterms:created xsi:type="dcterms:W3CDTF">2019-10-01T15:08:00Z</dcterms:created>
  <dcterms:modified xsi:type="dcterms:W3CDTF">2019-10-01T15:20:00Z</dcterms:modified>
</cp:coreProperties>
</file>